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bookmarkStart w:id="0" w:name="_GoBack"/>
      <w:bookmarkEnd w:id="0"/>
      <w:r>
        <w:rPr>
          <w:rFonts w:ascii="Engravers MT" w:eastAsia="Engravers MT" w:hAnsi="Engravers MT" w:cs="Engravers MT"/>
          <w:sz w:val="40"/>
          <w:szCs w:val="40"/>
        </w:rPr>
        <w:t>Law 196</w:t>
      </w:r>
    </w:p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</w:rPr>
        <w:t>“If A MAN HAS KNOCKED OUT THE EYE OF A MAN, HIS EYE SHALL BE KNOCKED OUT.”</w:t>
      </w: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</w:rPr>
        <w:t>Law 199</w:t>
      </w:r>
    </w:p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</w:rPr>
        <w:t>“If he has knocked out the eye of a slave … he shall pay half his value.”</w:t>
      </w: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835531">
      <w:pPr>
        <w:rPr>
          <w:rFonts w:ascii="Engravers MT" w:eastAsia="Engravers MT" w:hAnsi="Engravers MT" w:cs="Engravers MT"/>
          <w:color w:val="FF0000"/>
          <w:sz w:val="40"/>
          <w:szCs w:val="40"/>
        </w:rPr>
      </w:pPr>
      <w:r>
        <w:br w:type="page"/>
      </w:r>
    </w:p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</w:rPr>
        <w:lastRenderedPageBreak/>
        <w:t>Law 204</w:t>
      </w:r>
    </w:p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</w:rPr>
        <w:t>“If a freed man strike the body of another freed man, he shall pay ten shekels in money.”</w:t>
      </w: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</w:rPr>
        <w:t>Law 205</w:t>
      </w:r>
    </w:p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</w:rPr>
        <w:t>“If the slave OF a freed man strike the body of a freed man, his ear shall be cut off.”</w:t>
      </w:r>
    </w:p>
    <w:p w:rsidR="00A63D46" w:rsidRDefault="00835531">
      <w:pPr>
        <w:rPr>
          <w:rFonts w:ascii="Engravers MT" w:eastAsia="Engravers MT" w:hAnsi="Engravers MT" w:cs="Engravers MT"/>
          <w:sz w:val="40"/>
          <w:szCs w:val="40"/>
        </w:rPr>
      </w:pPr>
      <w:r>
        <w:br w:type="page"/>
      </w:r>
    </w:p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</w:rPr>
        <w:lastRenderedPageBreak/>
        <w:t>Law 209</w:t>
      </w:r>
    </w:p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</w:rPr>
        <w:t>“If a man strikes the daughter of a free man and causes</w:t>
      </w:r>
      <w:r>
        <w:rPr>
          <w:rFonts w:ascii="Engravers MT" w:eastAsia="Engravers MT" w:hAnsi="Engravers MT" w:cs="Engravers MT"/>
          <w:sz w:val="40"/>
          <w:szCs w:val="40"/>
        </w:rPr>
        <w:t xml:space="preserve"> her to lose the fruit of her womb, he shall pay 10 shekels of silver …”</w:t>
      </w: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A63D46">
      <w:pPr>
        <w:jc w:val="center"/>
        <w:rPr>
          <w:rFonts w:ascii="Engravers MT" w:eastAsia="Engravers MT" w:hAnsi="Engravers MT" w:cs="Engravers MT"/>
          <w:sz w:val="40"/>
          <w:szCs w:val="40"/>
        </w:rPr>
      </w:pPr>
    </w:p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</w:rPr>
        <w:t>Law 213</w:t>
      </w:r>
    </w:p>
    <w:p w:rsidR="00A63D46" w:rsidRDefault="00835531">
      <w:pPr>
        <w:jc w:val="center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</w:rPr>
        <w:t>“If he struck the slave-girl of a free man and causes her to lose the fruit of her womb, he shall pay 2 shekels of silver.”</w:t>
      </w:r>
    </w:p>
    <w:p w:rsidR="00A63D46" w:rsidRDefault="00A63D46">
      <w:pPr>
        <w:rPr>
          <w:rFonts w:ascii="Engravers MT" w:eastAsia="Engravers MT" w:hAnsi="Engravers MT" w:cs="Engravers MT"/>
          <w:sz w:val="40"/>
          <w:szCs w:val="40"/>
        </w:rPr>
      </w:pPr>
      <w:bookmarkStart w:id="1" w:name="_gjdgxs" w:colFirst="0" w:colLast="0"/>
      <w:bookmarkEnd w:id="1"/>
    </w:p>
    <w:sectPr w:rsidR="00A63D46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31" w:rsidRDefault="00835531">
      <w:pPr>
        <w:spacing w:after="0" w:line="240" w:lineRule="auto"/>
      </w:pPr>
      <w:r>
        <w:separator/>
      </w:r>
    </w:p>
  </w:endnote>
  <w:endnote w:type="continuationSeparator" w:id="0">
    <w:p w:rsidR="00835531" w:rsidRDefault="0083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31" w:rsidRDefault="00835531">
      <w:pPr>
        <w:spacing w:after="0" w:line="240" w:lineRule="auto"/>
      </w:pPr>
      <w:r>
        <w:separator/>
      </w:r>
    </w:p>
  </w:footnote>
  <w:footnote w:type="continuationSeparator" w:id="0">
    <w:p w:rsidR="00835531" w:rsidRDefault="0083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46" w:rsidRDefault="008355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center"/>
      <w:rPr>
        <w:b/>
        <w:color w:val="000000"/>
        <w:u w:val="single"/>
      </w:rPr>
    </w:pPr>
    <w:r>
      <w:rPr>
        <w:rFonts w:ascii="Engravers MT" w:eastAsia="Engravers MT" w:hAnsi="Engravers MT" w:cs="Engravers MT"/>
        <w:b/>
        <w:color w:val="000000"/>
        <w:sz w:val="40"/>
        <w:szCs w:val="40"/>
        <w:u w:val="single"/>
      </w:rPr>
      <w:t>The CODE OF Hammurabi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46"/>
    <w:rsid w:val="0004319D"/>
    <w:rsid w:val="00835531"/>
    <w:rsid w:val="00A63D46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81804-13A3-414B-A82F-CFA74565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Trisha_Slaughter</dc:creator>
  <cp:lastModifiedBy>Trisha_Slaughter</cp:lastModifiedBy>
  <cp:revision>2</cp:revision>
  <dcterms:created xsi:type="dcterms:W3CDTF">2018-08-28T15:33:00Z</dcterms:created>
  <dcterms:modified xsi:type="dcterms:W3CDTF">2018-08-28T15:33:00Z</dcterms:modified>
</cp:coreProperties>
</file>